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9A5F" w14:textId="77777777" w:rsidR="003D6DAB" w:rsidRPr="00DC19B1" w:rsidRDefault="00E3300F">
      <w:pPr>
        <w:jc w:val="center"/>
        <w:rPr>
          <w:rFonts w:ascii="Times New Roman" w:eastAsia="Times New Roman" w:hAnsi="Times New Roman" w:cs="Times New Roman"/>
          <w:b/>
          <w:bCs/>
          <w:color w:val="000000"/>
          <w:sz w:val="24"/>
          <w:szCs w:val="24"/>
          <w:highlight w:val="white"/>
        </w:rPr>
      </w:pPr>
      <w:r w:rsidRPr="00DC19B1">
        <w:rPr>
          <w:rFonts w:ascii="Times New Roman" w:eastAsia="Times New Roman" w:hAnsi="Times New Roman" w:cs="Times New Roman"/>
          <w:b/>
          <w:bCs/>
          <w:color w:val="000000"/>
          <w:sz w:val="24"/>
          <w:szCs w:val="24"/>
          <w:highlight w:val="white"/>
        </w:rPr>
        <w:t>Informed Consent</w:t>
      </w:r>
    </w:p>
    <w:p w14:paraId="4A955C7D" w14:textId="7A0DE4A1" w:rsidR="00DC19B1" w:rsidRDefault="00DC19B1">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(include on official letterhead where appropriate)</w:t>
      </w:r>
    </w:p>
    <w:p w14:paraId="357E7A16" w14:textId="77777777" w:rsidR="00A3312A" w:rsidRDefault="00A3312A">
      <w:pPr>
        <w:rPr>
          <w:rFonts w:ascii="Times New Roman" w:eastAsia="Times New Roman" w:hAnsi="Times New Roman" w:cs="Times New Roman"/>
          <w:color w:val="000000"/>
          <w:sz w:val="24"/>
          <w:szCs w:val="24"/>
          <w:highlight w:val="white"/>
        </w:rPr>
      </w:pPr>
    </w:p>
    <w:p w14:paraId="1950E2E4" w14:textId="74D89FFC" w:rsidR="003D6DAB" w:rsidRDefault="00E3300F">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Title of Project: </w:t>
      </w:r>
      <w:r w:rsidR="00C876F3">
        <w:rPr>
          <w:rFonts w:ascii="Times New Roman" w:eastAsia="Times New Roman" w:hAnsi="Times New Roman" w:cs="Times New Roman"/>
          <w:b/>
          <w:color w:val="000000"/>
          <w:sz w:val="24"/>
          <w:szCs w:val="24"/>
        </w:rPr>
        <w:t>[</w:t>
      </w:r>
      <w:r w:rsidR="005117CF">
        <w:rPr>
          <w:rFonts w:ascii="Times New Roman" w:eastAsia="Times New Roman" w:hAnsi="Times New Roman" w:cs="Times New Roman"/>
          <w:b/>
          <w:color w:val="000000"/>
          <w:sz w:val="24"/>
          <w:szCs w:val="24"/>
        </w:rPr>
        <w:t>Title of Project</w:t>
      </w:r>
      <w:r w:rsidR="00C876F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Researcher(s): </w:t>
      </w:r>
      <w:r w:rsidR="00C876F3">
        <w:rPr>
          <w:rFonts w:ascii="Times New Roman" w:eastAsia="Times New Roman" w:hAnsi="Times New Roman" w:cs="Times New Roman"/>
          <w:color w:val="000000"/>
          <w:sz w:val="24"/>
          <w:szCs w:val="24"/>
          <w:highlight w:val="white"/>
        </w:rPr>
        <w:t>[</w:t>
      </w:r>
      <w:r w:rsidR="005117CF">
        <w:rPr>
          <w:rFonts w:ascii="Times New Roman" w:eastAsia="Times New Roman" w:hAnsi="Times New Roman" w:cs="Times New Roman"/>
          <w:color w:val="000000"/>
          <w:sz w:val="24"/>
          <w:szCs w:val="24"/>
          <w:highlight w:val="white"/>
        </w:rPr>
        <w:t>Research Names(s)</w:t>
      </w:r>
      <w:r w:rsidR="00C876F3">
        <w:rPr>
          <w:rFonts w:ascii="Times New Roman" w:eastAsia="Times New Roman" w:hAnsi="Times New Roman" w:cs="Times New Roman"/>
          <w:color w:val="000000"/>
          <w:sz w:val="24"/>
          <w:szCs w:val="24"/>
          <w:highlight w:val="white"/>
        </w:rPr>
        <w:t>]</w:t>
      </w:r>
    </w:p>
    <w:p w14:paraId="4F1CF708" w14:textId="77777777" w:rsidR="003D6DAB" w:rsidRDefault="00E3300F">
      <w:pP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highlight w:val="white"/>
        </w:rPr>
        <w:t>This is to certify that 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_______________________________________________ have been given the following information with respect to my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participation in this study. </w:t>
      </w:r>
    </w:p>
    <w:p w14:paraId="253DBC35" w14:textId="27717C71" w:rsidR="003D6DAB" w:rsidRDefault="00E3300F">
      <w:pP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Purpose of the research: </w:t>
      </w:r>
      <w:r w:rsidR="005117CF">
        <w:rPr>
          <w:rFonts w:ascii="Times New Roman" w:eastAsia="Times New Roman" w:hAnsi="Times New Roman" w:cs="Times New Roman"/>
          <w:color w:val="000000"/>
          <w:highlight w:val="white"/>
        </w:rPr>
        <w:t>[Describe the general purpose of the study in plain language in 2-4 sentences.  Avoid technical jargon]</w:t>
      </w:r>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Procedure to be followed: </w:t>
      </w:r>
      <w:r w:rsidR="005117CF">
        <w:rPr>
          <w:rFonts w:ascii="Times New Roman" w:eastAsia="Times New Roman" w:hAnsi="Times New Roman" w:cs="Times New Roman"/>
          <w:color w:val="000000"/>
          <w:highlight w:val="white"/>
        </w:rPr>
        <w:t>[Describe step-by-step what the participant will be asked to do.  Include the total estimated time required of the participant.]</w:t>
      </w:r>
      <w:r>
        <w:rPr>
          <w:rFonts w:ascii="Times New Roman" w:eastAsia="Times New Roman" w:hAnsi="Times New Roman" w:cs="Times New Roman"/>
          <w:color w:val="000000"/>
          <w:highlight w:val="white"/>
        </w:rPr>
        <w:t> </w:t>
      </w:r>
    </w:p>
    <w:p w14:paraId="4C6A0FF9" w14:textId="2C509A46" w:rsidR="003D6DAB" w:rsidRDefault="00E3300F">
      <w:pP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highlight w:val="white"/>
        </w:rPr>
        <w:t xml:space="preserve">Discomforts and risks: </w:t>
      </w:r>
      <w:r w:rsidR="005117CF">
        <w:rPr>
          <w:rFonts w:ascii="Times New Roman" w:eastAsia="Times New Roman" w:hAnsi="Times New Roman" w:cs="Times New Roman"/>
          <w:color w:val="000000"/>
        </w:rPr>
        <w:t>[Describe any foreseeable risks or discomforts.  If risks are minimal and are no greater than those encountered in daily life, state that clearly to participants.  Do not state “there are no risks” if any discomforts are listed above.]</w:t>
      </w:r>
    </w:p>
    <w:p w14:paraId="47FCFD9E" w14:textId="70F14DED" w:rsidR="005117CF" w:rsidRDefault="00E3300F">
      <w:pP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Statement of confidentiality: </w:t>
      </w:r>
      <w:r w:rsidR="005117CF" w:rsidRPr="005117CF">
        <w:rPr>
          <w:rFonts w:ascii="Times New Roman" w:eastAsia="Times New Roman" w:hAnsi="Times New Roman" w:cs="Times New Roman"/>
          <w:color w:val="000000"/>
          <w:highlight w:val="white"/>
        </w:rPr>
        <w:t xml:space="preserve">[Select ONE option below that accurately describes your study and </w:t>
      </w:r>
      <w:proofErr w:type="gramStart"/>
      <w:r w:rsidR="005117CF" w:rsidRPr="005117CF">
        <w:rPr>
          <w:rFonts w:ascii="Times New Roman" w:eastAsia="Times New Roman" w:hAnsi="Times New Roman" w:cs="Times New Roman"/>
          <w:color w:val="000000"/>
          <w:highlight w:val="white"/>
        </w:rPr>
        <w:t>delete</w:t>
      </w:r>
      <w:proofErr w:type="gramEnd"/>
      <w:r w:rsidR="005117CF" w:rsidRPr="005117CF">
        <w:rPr>
          <w:rFonts w:ascii="Times New Roman" w:eastAsia="Times New Roman" w:hAnsi="Times New Roman" w:cs="Times New Roman"/>
          <w:color w:val="000000"/>
          <w:highlight w:val="white"/>
        </w:rPr>
        <w:t xml:space="preserve"> the others.]  OPTION </w:t>
      </w:r>
      <w:proofErr w:type="spellStart"/>
      <w:proofErr w:type="gramStart"/>
      <w:r w:rsidR="005117CF" w:rsidRPr="005117CF">
        <w:rPr>
          <w:rFonts w:ascii="Times New Roman" w:eastAsia="Times New Roman" w:hAnsi="Times New Roman" w:cs="Times New Roman"/>
          <w:color w:val="000000"/>
          <w:highlight w:val="white"/>
        </w:rPr>
        <w:t>A</w:t>
      </w:r>
      <w:proofErr w:type="spellEnd"/>
      <w:proofErr w:type="gramEnd"/>
      <w:r w:rsidR="005117CF" w:rsidRPr="005117CF">
        <w:rPr>
          <w:rFonts w:ascii="Times New Roman" w:eastAsia="Times New Roman" w:hAnsi="Times New Roman" w:cs="Times New Roman"/>
          <w:color w:val="000000"/>
          <w:highlight w:val="white"/>
        </w:rPr>
        <w:t xml:space="preserve"> ANONYMOUS: Your data will not be </w:t>
      </w:r>
      <w:proofErr w:type="gramStart"/>
      <w:r w:rsidR="005117CF" w:rsidRPr="005117CF">
        <w:rPr>
          <w:rFonts w:ascii="Times New Roman" w:eastAsia="Times New Roman" w:hAnsi="Times New Roman" w:cs="Times New Roman"/>
          <w:color w:val="000000"/>
          <w:highlight w:val="white"/>
        </w:rPr>
        <w:t>associated</w:t>
      </w:r>
      <w:proofErr w:type="gramEnd"/>
      <w:r w:rsidR="005117CF" w:rsidRPr="005117CF">
        <w:rPr>
          <w:rFonts w:ascii="Times New Roman" w:eastAsia="Times New Roman" w:hAnsi="Times New Roman" w:cs="Times New Roman"/>
          <w:color w:val="000000"/>
          <w:highlight w:val="white"/>
        </w:rPr>
        <w:t xml:space="preserve"> or linked with your identity in any way; your participation is anonymous.  OPTION B CONFIDENTIAL (not anonymous): Your responses will be kept confidential. Your name or other identifying information may be </w:t>
      </w:r>
      <w:proofErr w:type="gramStart"/>
      <w:r w:rsidR="005117CF" w:rsidRPr="005117CF">
        <w:rPr>
          <w:rFonts w:ascii="Times New Roman" w:eastAsia="Times New Roman" w:hAnsi="Times New Roman" w:cs="Times New Roman"/>
          <w:color w:val="000000"/>
          <w:highlight w:val="white"/>
        </w:rPr>
        <w:t>collected, but</w:t>
      </w:r>
      <w:proofErr w:type="gramEnd"/>
      <w:r w:rsidR="005117CF" w:rsidRPr="005117CF">
        <w:rPr>
          <w:rFonts w:ascii="Times New Roman" w:eastAsia="Times New Roman" w:hAnsi="Times New Roman" w:cs="Times New Roman"/>
          <w:color w:val="000000"/>
          <w:highlight w:val="white"/>
        </w:rPr>
        <w:t xml:space="preserve"> will not be linked to your individual responses in any reports or publications. Only members of the research team will have access to identifiable data.  </w:t>
      </w:r>
      <w:proofErr w:type="gramStart"/>
      <w:r w:rsidR="005117CF" w:rsidRPr="005117CF">
        <w:rPr>
          <w:rFonts w:ascii="Times New Roman" w:eastAsia="Times New Roman" w:hAnsi="Times New Roman" w:cs="Times New Roman"/>
          <w:color w:val="000000"/>
          <w:highlight w:val="white"/>
        </w:rPr>
        <w:t>OPTION</w:t>
      </w:r>
      <w:proofErr w:type="gramEnd"/>
      <w:r w:rsidR="005117CF" w:rsidRPr="005117CF">
        <w:rPr>
          <w:rFonts w:ascii="Times New Roman" w:eastAsia="Times New Roman" w:hAnsi="Times New Roman" w:cs="Times New Roman"/>
          <w:color w:val="000000"/>
          <w:highlight w:val="white"/>
        </w:rPr>
        <w:t xml:space="preserve"> C CONFIDENTIAL with coded link: Your responses will be assigned a code number. A separate key linking your name to that code will be stored securely and destroyed by [enter date or milestone], after which the data will be fully de-identified.  Data storage and retention: Study data will be stored [describe location, e.g., password-protected files on a university-managed server; Qualtrics] for [duration, e.g., three years] following the conclusion of the study, after which the data will be [deleted / de-identified / archived].</w:t>
      </w:r>
    </w:p>
    <w:p w14:paraId="1BF3B1AE" w14:textId="7760FF32" w:rsidR="003D6DAB" w:rsidRDefault="00E3300F">
      <w:pP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Voluntary participation: Your participation is fully voluntary.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 xml:space="preserve">There is no requirement </w:t>
      </w:r>
      <w:r w:rsidR="005117CF">
        <w:rPr>
          <w:rFonts w:ascii="Times New Roman" w:eastAsia="Times New Roman" w:hAnsi="Times New Roman" w:cs="Times New Roman"/>
          <w:color w:val="000000"/>
          <w:highlight w:val="white"/>
        </w:rPr>
        <w:t>that you complete the</w:t>
      </w:r>
      <w:r>
        <w:rPr>
          <w:rFonts w:ascii="Times New Roman" w:eastAsia="Times New Roman" w:hAnsi="Times New Roman" w:cs="Times New Roman"/>
          <w:color w:val="000000"/>
          <w:highlight w:val="white"/>
        </w:rPr>
        <w:t xml:space="preserve"> procedure.</w:t>
      </w:r>
      <w:r w:rsidR="005117CF">
        <w:rPr>
          <w:rFonts w:ascii="Times New Roman" w:eastAsia="Times New Roman" w:hAnsi="Times New Roman" w:cs="Times New Roman"/>
          <w:color w:val="000000"/>
        </w:rPr>
        <w:t xml:space="preserve">  You can withdraw from the experiment at any time, for any reason, without penalty.</w:t>
      </w:r>
    </w:p>
    <w:p w14:paraId="6EF41B1A" w14:textId="624A080E" w:rsidR="003D6DAB" w:rsidRDefault="00E3300F">
      <w:pP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Incentive for participation</w:t>
      </w:r>
      <w:r w:rsidR="005117CF">
        <w:rPr>
          <w:rFonts w:ascii="Times New Roman" w:eastAsia="Times New Roman" w:hAnsi="Times New Roman" w:cs="Times New Roman"/>
          <w:color w:val="000000"/>
        </w:rPr>
        <w:t>: [Describe the incentive, e.g., course credit, payment, or no compensation.  If course credit is offered, note that alternatives to earn equivalent credit are available.]</w:t>
      </w:r>
    </w:p>
    <w:p w14:paraId="22FE15F9" w14:textId="0E7DD6ED" w:rsidR="005117CF" w:rsidRDefault="005117CF">
      <w:pPr>
        <w:rPr>
          <w:rFonts w:ascii="Times New Roman" w:eastAsia="Times New Roman" w:hAnsi="Times New Roman" w:cs="Times New Roman"/>
          <w:color w:val="000000"/>
        </w:rPr>
      </w:pPr>
      <w:r>
        <w:rPr>
          <w:rFonts w:ascii="Times New Roman" w:eastAsia="Times New Roman" w:hAnsi="Times New Roman" w:cs="Times New Roman"/>
          <w:color w:val="000000"/>
        </w:rPr>
        <w:t>[Support resources: Include this section if your study involves sensitive topics such as mental health, trauma, grief, or substance use.  Some questions in this study may touch on sensitive or personal topics.  If at any point you feel distressed or would like to speak with someone, the following resources are available to you: WSU Counseling Center (413-572-5790); National Crisis Lifeline (988); Crisis Text Line (text “HOME” to 741741).</w:t>
      </w:r>
    </w:p>
    <w:p w14:paraId="25C0ABCF" w14:textId="77777777" w:rsidR="003D6DAB" w:rsidRDefault="00E3300F">
      <w:pP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I understand that I must be at least 18 years of age to participate in this study.</w:t>
      </w:r>
    </w:p>
    <w:p w14:paraId="6B8BE54F" w14:textId="10CFA742" w:rsidR="003D6DAB" w:rsidRDefault="00E3300F">
      <w:pPr>
        <w:rPr>
          <w:rFonts w:ascii="Times New Roman" w:eastAsia="Times New Roman" w:hAnsi="Times New Roman" w:cs="Times New Roman"/>
        </w:rPr>
      </w:pPr>
      <w:r>
        <w:rPr>
          <w:rFonts w:ascii="Times New Roman" w:eastAsia="Times New Roman" w:hAnsi="Times New Roman" w:cs="Times New Roman"/>
          <w:highlight w:val="white"/>
        </w:rPr>
        <w:t xml:space="preserve">Questions regarding the research or participation in this research should be directed to: </w:t>
      </w:r>
      <w:r w:rsidR="005117CF">
        <w:rPr>
          <w:rFonts w:ascii="Times New Roman" w:eastAsia="Times New Roman" w:hAnsi="Times New Roman" w:cs="Times New Roman"/>
          <w:highlight w:val="white"/>
        </w:rPr>
        <w:t>[Research Name]</w:t>
      </w:r>
      <w:r>
        <w:rPr>
          <w:rFonts w:ascii="Times New Roman" w:eastAsia="Times New Roman" w:hAnsi="Times New Roman" w:cs="Times New Roman"/>
          <w:highlight w:val="white"/>
        </w:rPr>
        <w:t>,</w:t>
      </w:r>
      <w:r w:rsidR="005117CF">
        <w:rPr>
          <w:rFonts w:ascii="Times New Roman" w:eastAsia="Times New Roman" w:hAnsi="Times New Roman" w:cs="Times New Roman"/>
        </w:rPr>
        <w:t xml:space="preserve"> [email address], [phone number].</w:t>
      </w:r>
    </w:p>
    <w:p w14:paraId="70E901FB" w14:textId="222E31BB" w:rsidR="003D6DAB" w:rsidRDefault="00E3300F">
      <w:pPr>
        <w:rPr>
          <w:rFonts w:ascii="Times New Roman" w:eastAsia="Times New Roman" w:hAnsi="Times New Roman" w:cs="Times New Roman"/>
          <w:highlight w:val="white"/>
        </w:rPr>
      </w:pPr>
      <w:r>
        <w:rPr>
          <w:rFonts w:ascii="Times New Roman" w:eastAsia="Times New Roman" w:hAnsi="Times New Roman" w:cs="Times New Roman"/>
          <w:highlight w:val="white"/>
        </w:rPr>
        <w:t>I understand that I may report any dissatisfaction with any</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aspect of this investigation to the Chair of the Institutional Review Board by telephone at (413) 572-5607, or via email at </w:t>
      </w:r>
      <w:hyperlink r:id="rId7">
        <w:r w:rsidR="003D6DAB">
          <w:rPr>
            <w:rFonts w:ascii="Times New Roman" w:eastAsia="Times New Roman" w:hAnsi="Times New Roman" w:cs="Times New Roman"/>
            <w:color w:val="0563C1"/>
            <w:highlight w:val="white"/>
            <w:u w:val="single"/>
          </w:rPr>
          <w:t>irb@westfield.ma.edu</w:t>
        </w:r>
      </w:hyperlink>
      <w:r>
        <w:rPr>
          <w:rFonts w:ascii="Times New Roman" w:eastAsia="Times New Roman" w:hAnsi="Times New Roman" w:cs="Times New Roman"/>
          <w:highlight w:val="white"/>
        </w:rPr>
        <w:t xml:space="preserve"> .</w:t>
      </w:r>
    </w:p>
    <w:p w14:paraId="35FDE4CF" w14:textId="65AC9761" w:rsidR="003D6DAB" w:rsidRDefault="00E3300F">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rPr>
        <w:br/>
      </w:r>
      <w:r>
        <w:rPr>
          <w:rFonts w:ascii="Times New Roman" w:eastAsia="Times New Roman" w:hAnsi="Times New Roman" w:cs="Times New Roman"/>
          <w:color w:val="000000"/>
          <w:highlight w:val="white"/>
        </w:rPr>
        <w:t>My signature below signifies my voluntary participation in this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project, and that I have received a copy of this consent form</w:t>
      </w:r>
      <w:r w:rsidR="00DC19B1">
        <w:rPr>
          <w:rFonts w:ascii="Times New Roman" w:eastAsia="Times New Roman" w:hAnsi="Times New Roman" w:cs="Times New Roman"/>
          <w:color w:val="000000"/>
          <w:highlight w:val="white"/>
        </w:rPr>
        <w:t xml:space="preserve"> if requested</w:t>
      </w:r>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rPr>
        <w:br/>
      </w:r>
    </w:p>
    <w:p w14:paraId="683F9EF5" w14:textId="77777777" w:rsidR="003D6DAB" w:rsidRDefault="00E3300F">
      <w:pPr>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Name (please print</w:t>
      </w:r>
      <w:proofErr w:type="gramStart"/>
      <w:r>
        <w:rPr>
          <w:rFonts w:ascii="Times New Roman" w:eastAsia="Times New Roman" w:hAnsi="Times New Roman" w:cs="Times New Roman"/>
          <w:color w:val="000000"/>
          <w:sz w:val="24"/>
          <w:szCs w:val="24"/>
          <w:highlight w:val="white"/>
        </w:rPr>
        <w:t>)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highlight w:val="white"/>
        </w:rPr>
        <w:t>________________________________________________</w:t>
      </w:r>
      <w:r>
        <w:rPr>
          <w:rFonts w:ascii="Times New Roman" w:eastAsia="Times New Roman" w:hAnsi="Times New Roman" w:cs="Times New Roman"/>
          <w:color w:val="000000"/>
          <w:sz w:val="24"/>
          <w:szCs w:val="24"/>
        </w:rPr>
        <w:br/>
      </w:r>
    </w:p>
    <w:p w14:paraId="6BC1FAF6" w14:textId="77777777" w:rsidR="003D6DAB" w:rsidRDefault="00E3300F">
      <w:pPr>
        <w:jc w:val="right"/>
        <w:rPr>
          <w:rFonts w:ascii="Times New Roman" w:eastAsia="Times New Roman" w:hAnsi="Times New Roman" w:cs="Times New Roman"/>
          <w:color w:val="000000"/>
          <w:sz w:val="24"/>
          <w:szCs w:val="24"/>
          <w:highlight w:val="white"/>
        </w:rPr>
      </w:pPr>
      <w:proofErr w:type="gramStart"/>
      <w:r>
        <w:rPr>
          <w:rFonts w:ascii="Times New Roman" w:eastAsia="Times New Roman" w:hAnsi="Times New Roman" w:cs="Times New Roman"/>
          <w:color w:val="000000"/>
          <w:sz w:val="24"/>
          <w:szCs w:val="24"/>
          <w:highlight w:val="white"/>
        </w:rPr>
        <w:t>Signature :</w:t>
      </w:r>
      <w:proofErr w:type="gram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ab/>
        <w:t>________________________________________________</w:t>
      </w:r>
      <w:r>
        <w:rPr>
          <w:rFonts w:ascii="Times New Roman" w:eastAsia="Times New Roman" w:hAnsi="Times New Roman" w:cs="Times New Roman"/>
          <w:color w:val="000000"/>
          <w:sz w:val="24"/>
          <w:szCs w:val="24"/>
        </w:rPr>
        <w:br/>
      </w:r>
    </w:p>
    <w:p w14:paraId="0BC5A708" w14:textId="77777777" w:rsidR="003D6DAB" w:rsidRDefault="00E3300F">
      <w:pPr>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highlight w:val="white"/>
        </w:rPr>
        <w:t>Date :</w:t>
      </w:r>
      <w:proofErr w:type="gramEnd"/>
      <w:r>
        <w:rPr>
          <w:rFonts w:ascii="Times New Roman" w:eastAsia="Times New Roman" w:hAnsi="Times New Roman" w:cs="Times New Roman"/>
          <w:color w:val="000000"/>
          <w:sz w:val="24"/>
          <w:szCs w:val="24"/>
          <w:highlight w:val="white"/>
        </w:rPr>
        <w:t xml:space="preserve"> ________________________</w:t>
      </w:r>
    </w:p>
    <w:sectPr w:rsidR="003D6DAB" w:rsidSect="00A3312A">
      <w:headerReference w:type="first" r:id="rId8"/>
      <w:pgSz w:w="12240" w:h="15840"/>
      <w:pgMar w:top="126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618F" w14:textId="77777777" w:rsidR="00E3300F" w:rsidRDefault="00E3300F">
      <w:pPr>
        <w:spacing w:after="0" w:line="240" w:lineRule="auto"/>
      </w:pPr>
      <w:r>
        <w:separator/>
      </w:r>
    </w:p>
  </w:endnote>
  <w:endnote w:type="continuationSeparator" w:id="0">
    <w:p w14:paraId="171190F0" w14:textId="77777777" w:rsidR="00E3300F" w:rsidRDefault="00E3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veni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A54D" w14:textId="77777777" w:rsidR="00E3300F" w:rsidRDefault="00E3300F">
      <w:pPr>
        <w:spacing w:after="0" w:line="240" w:lineRule="auto"/>
      </w:pPr>
      <w:r>
        <w:separator/>
      </w:r>
    </w:p>
  </w:footnote>
  <w:footnote w:type="continuationSeparator" w:id="0">
    <w:p w14:paraId="6E98ACBE" w14:textId="77777777" w:rsidR="00E3300F" w:rsidRDefault="00E3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7763" w14:textId="77777777" w:rsidR="003D6DAB" w:rsidRDefault="00E3300F">
    <w:pPr>
      <w:pBdr>
        <w:top w:val="nil"/>
        <w:left w:val="nil"/>
        <w:bottom w:val="nil"/>
        <w:right w:val="nil"/>
        <w:between w:val="nil"/>
      </w:pBdr>
      <w:tabs>
        <w:tab w:val="center" w:pos="4680"/>
        <w:tab w:val="right" w:pos="9360"/>
      </w:tabs>
      <w:spacing w:after="0" w:line="240" w:lineRule="auto"/>
      <w:ind w:left="-720"/>
      <w:rPr>
        <w:color w:val="000000"/>
      </w:rPr>
    </w:pPr>
    <w:r>
      <w:rPr>
        <w:noProof/>
      </w:rPr>
      <mc:AlternateContent>
        <mc:Choice Requires="wps">
          <w:drawing>
            <wp:anchor distT="0" distB="0" distL="114300" distR="114300" simplePos="0" relativeHeight="251658240" behindDoc="0" locked="0" layoutInCell="1" hidden="0" allowOverlap="1" wp14:anchorId="2C003367" wp14:editId="1EC0B296">
              <wp:simplePos x="0" y="0"/>
              <wp:positionH relativeFrom="column">
                <wp:posOffset>4699000</wp:posOffset>
              </wp:positionH>
              <wp:positionV relativeFrom="paragraph">
                <wp:posOffset>279400</wp:posOffset>
              </wp:positionV>
              <wp:extent cx="1857375" cy="828675"/>
              <wp:effectExtent l="0" t="0" r="0" b="0"/>
              <wp:wrapNone/>
              <wp:docPr id="19" name="Rectangle 19"/>
              <wp:cNvGraphicFramePr/>
              <a:graphic xmlns:a="http://schemas.openxmlformats.org/drawingml/2006/main">
                <a:graphicData uri="http://schemas.microsoft.com/office/word/2010/wordprocessingShape">
                  <wps:wsp>
                    <wps:cNvSpPr/>
                    <wps:spPr>
                      <a:xfrm>
                        <a:off x="4422075" y="3370425"/>
                        <a:ext cx="1847850" cy="819150"/>
                      </a:xfrm>
                      <a:prstGeom prst="rect">
                        <a:avLst/>
                      </a:prstGeom>
                      <a:noFill/>
                      <a:ln>
                        <a:noFill/>
                      </a:ln>
                    </wps:spPr>
                    <wps:txbx>
                      <w:txbxContent>
                        <w:p w14:paraId="36FECC98" w14:textId="77777777" w:rsidR="003D6DAB" w:rsidRDefault="00E3300F">
                          <w:pPr>
                            <w:spacing w:after="0" w:line="240" w:lineRule="auto"/>
                            <w:textDirection w:val="btLr"/>
                          </w:pPr>
                          <w:r>
                            <w:rPr>
                              <w:rFonts w:ascii="Avenir" w:eastAsia="Avenir" w:hAnsi="Avenir" w:cs="Avenir"/>
                              <w:color w:val="000000"/>
                              <w:sz w:val="16"/>
                            </w:rPr>
                            <w:t>Psychology Department</w:t>
                          </w:r>
                        </w:p>
                        <w:p w14:paraId="67FBBC75" w14:textId="77777777" w:rsidR="003D6DAB" w:rsidRDefault="00E3300F">
                          <w:pPr>
                            <w:spacing w:after="0" w:line="240" w:lineRule="auto"/>
                            <w:textDirection w:val="btLr"/>
                          </w:pPr>
                          <w:r>
                            <w:rPr>
                              <w:rFonts w:ascii="Avenir" w:eastAsia="Avenir" w:hAnsi="Avenir" w:cs="Avenir"/>
                              <w:color w:val="000000"/>
                              <w:sz w:val="16"/>
                            </w:rPr>
                            <w:t>Wilson Hall 105</w:t>
                          </w:r>
                        </w:p>
                        <w:p w14:paraId="3F79BB28" w14:textId="77777777" w:rsidR="003D6DAB" w:rsidRDefault="00E3300F">
                          <w:pPr>
                            <w:spacing w:after="0" w:line="240" w:lineRule="auto"/>
                            <w:textDirection w:val="btLr"/>
                          </w:pPr>
                          <w:r>
                            <w:rPr>
                              <w:rFonts w:ascii="Avenir" w:eastAsia="Avenir" w:hAnsi="Avenir" w:cs="Avenir"/>
                              <w:color w:val="000000"/>
                              <w:sz w:val="16"/>
                            </w:rPr>
                            <w:t>Westfield, MA 01086</w:t>
                          </w:r>
                        </w:p>
                        <w:p w14:paraId="3C0DC187" w14:textId="77777777" w:rsidR="003D6DAB" w:rsidRDefault="003D6DAB">
                          <w:pPr>
                            <w:spacing w:after="0" w:line="240" w:lineRule="auto"/>
                            <w:textDirection w:val="btLr"/>
                          </w:pPr>
                        </w:p>
                        <w:p w14:paraId="76C62345" w14:textId="77777777" w:rsidR="003D6DAB" w:rsidRDefault="00E3300F">
                          <w:pPr>
                            <w:spacing w:after="0" w:line="240" w:lineRule="auto"/>
                            <w:textDirection w:val="btLr"/>
                          </w:pPr>
                          <w:r>
                            <w:rPr>
                              <w:rFonts w:ascii="Avenir" w:eastAsia="Avenir" w:hAnsi="Avenir" w:cs="Avenir"/>
                              <w:color w:val="000000"/>
                              <w:sz w:val="16"/>
                            </w:rPr>
                            <w:t>413-572-5376</w:t>
                          </w:r>
                        </w:p>
                        <w:p w14:paraId="2A43F5FE" w14:textId="77777777" w:rsidR="003D6DAB" w:rsidRDefault="00E3300F">
                          <w:pPr>
                            <w:spacing w:line="258" w:lineRule="auto"/>
                            <w:textDirection w:val="btLr"/>
                          </w:pPr>
                          <w:r>
                            <w:rPr>
                              <w:rFonts w:ascii="Avenir" w:eastAsia="Avenir" w:hAnsi="Avenir" w:cs="Avenir"/>
                              <w:color w:val="000000"/>
                              <w:sz w:val="16"/>
                            </w:rPr>
                            <w:t>psychology@westfield.ma.edu</w:t>
                          </w:r>
                        </w:p>
                      </w:txbxContent>
                    </wps:txbx>
                    <wps:bodyPr spcFirstLastPara="1" wrap="square" lIns="91425" tIns="45700" rIns="91425" bIns="45700" anchor="t" anchorCtr="0">
                      <a:noAutofit/>
                    </wps:bodyPr>
                  </wps:wsp>
                </a:graphicData>
              </a:graphic>
            </wp:anchor>
          </w:drawing>
        </mc:Choice>
        <mc:Fallback>
          <w:pict>
            <v:rect w14:anchorId="2C003367" id="Rectangle 19" o:spid="_x0000_s1026" style="position:absolute;left:0;text-align:left;margin-left:370pt;margin-top:22pt;width:146.2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" filled="f" stroked="f">
              <v:textbox inset="2.53958mm,1.2694mm,2.53958mm,1.2694mm">
                <w:txbxContent>
                  <w:p w14:paraId="36FECC98" w14:textId="77777777" w:rsidR="003D6DAB" w:rsidRDefault="00E3300F">
                    <w:pPr>
                      <w:spacing w:after="0" w:line="240" w:lineRule="auto"/>
                      <w:textDirection w:val="btLr"/>
                    </w:pPr>
                    <w:r>
                      <w:rPr>
                        <w:rFonts w:ascii="Avenir" w:eastAsia="Avenir" w:hAnsi="Avenir" w:cs="Avenir"/>
                        <w:color w:val="000000"/>
                        <w:sz w:val="16"/>
                      </w:rPr>
                      <w:t>Psychology Department</w:t>
                    </w:r>
                  </w:p>
                  <w:p w14:paraId="67FBBC75" w14:textId="77777777" w:rsidR="003D6DAB" w:rsidRDefault="00E3300F">
                    <w:pPr>
                      <w:spacing w:after="0" w:line="240" w:lineRule="auto"/>
                      <w:textDirection w:val="btLr"/>
                    </w:pPr>
                    <w:r>
                      <w:rPr>
                        <w:rFonts w:ascii="Avenir" w:eastAsia="Avenir" w:hAnsi="Avenir" w:cs="Avenir"/>
                        <w:color w:val="000000"/>
                        <w:sz w:val="16"/>
                      </w:rPr>
                      <w:t>Wilson Hall 105</w:t>
                    </w:r>
                  </w:p>
                  <w:p w14:paraId="3F79BB28" w14:textId="77777777" w:rsidR="003D6DAB" w:rsidRDefault="00E3300F">
                    <w:pPr>
                      <w:spacing w:after="0" w:line="240" w:lineRule="auto"/>
                      <w:textDirection w:val="btLr"/>
                    </w:pPr>
                    <w:r>
                      <w:rPr>
                        <w:rFonts w:ascii="Avenir" w:eastAsia="Avenir" w:hAnsi="Avenir" w:cs="Avenir"/>
                        <w:color w:val="000000"/>
                        <w:sz w:val="16"/>
                      </w:rPr>
                      <w:t>Westfield, MA 01086</w:t>
                    </w:r>
                  </w:p>
                  <w:p w14:paraId="3C0DC187" w14:textId="77777777" w:rsidR="003D6DAB" w:rsidRDefault="003D6DAB">
                    <w:pPr>
                      <w:spacing w:after="0" w:line="240" w:lineRule="auto"/>
                      <w:textDirection w:val="btLr"/>
                    </w:pPr>
                  </w:p>
                  <w:p w14:paraId="76C62345" w14:textId="77777777" w:rsidR="003D6DAB" w:rsidRDefault="00E3300F">
                    <w:pPr>
                      <w:spacing w:after="0" w:line="240" w:lineRule="auto"/>
                      <w:textDirection w:val="btLr"/>
                    </w:pPr>
                    <w:r>
                      <w:rPr>
                        <w:rFonts w:ascii="Avenir" w:eastAsia="Avenir" w:hAnsi="Avenir" w:cs="Avenir"/>
                        <w:color w:val="000000"/>
                        <w:sz w:val="16"/>
                      </w:rPr>
                      <w:t>413-572-5376</w:t>
                    </w:r>
                  </w:p>
                  <w:p w14:paraId="2A43F5FE" w14:textId="77777777" w:rsidR="003D6DAB" w:rsidRDefault="00E3300F">
                    <w:pPr>
                      <w:spacing w:line="258" w:lineRule="auto"/>
                      <w:textDirection w:val="btLr"/>
                    </w:pPr>
                    <w:r>
                      <w:rPr>
                        <w:rFonts w:ascii="Avenir" w:eastAsia="Avenir" w:hAnsi="Avenir" w:cs="Avenir"/>
                        <w:color w:val="000000"/>
                        <w:sz w:val="16"/>
                      </w:rPr>
                      <w:t>psychology@westfield.ma.edu</w:t>
                    </w:r>
                  </w:p>
                </w:txbxContent>
              </v:textbox>
            </v:rect>
          </w:pict>
        </mc:Fallback>
      </mc:AlternateContent>
    </w:r>
  </w:p>
  <w:p w14:paraId="1374DC7F" w14:textId="77777777" w:rsidR="003D6DAB" w:rsidRDefault="00E3300F">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618FF8DC" wp14:editId="6B4AFDFD">
          <wp:extent cx="1883642" cy="893850"/>
          <wp:effectExtent l="0" t="0" r="0" b="0"/>
          <wp:docPr id="627917124" name="image1.jpg" descr="http://www.nera-education.org/docs/Westfield_State_University.jpg"/>
          <wp:cNvGraphicFramePr/>
          <a:graphic xmlns:a="http://schemas.openxmlformats.org/drawingml/2006/main">
            <a:graphicData uri="http://schemas.openxmlformats.org/drawingml/2006/picture">
              <pic:pic xmlns:pic="http://schemas.openxmlformats.org/drawingml/2006/picture">
                <pic:nvPicPr>
                  <pic:cNvPr id="0" name="image1.jpg" descr="http://www.nera-education.org/docs/Westfield_State_University.jpg"/>
                  <pic:cNvPicPr preferRelativeResize="0"/>
                </pic:nvPicPr>
                <pic:blipFill>
                  <a:blip r:embed="rId1"/>
                  <a:srcRect/>
                  <a:stretch>
                    <a:fillRect/>
                  </a:stretch>
                </pic:blipFill>
                <pic:spPr>
                  <a:xfrm>
                    <a:off x="0" y="0"/>
                    <a:ext cx="1883642" cy="893850"/>
                  </a:xfrm>
                  <a:prstGeom prst="rect">
                    <a:avLst/>
                  </a:prstGeom>
                  <a:ln/>
                </pic:spPr>
              </pic:pic>
            </a:graphicData>
          </a:graphic>
        </wp:inline>
      </w:drawing>
    </w:r>
  </w:p>
  <w:p w14:paraId="053BAB37" w14:textId="77777777" w:rsidR="003D6DAB" w:rsidRDefault="003D6DA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AB"/>
    <w:rsid w:val="003D6DAB"/>
    <w:rsid w:val="00440AD8"/>
    <w:rsid w:val="005117CF"/>
    <w:rsid w:val="00813FE8"/>
    <w:rsid w:val="008D29FA"/>
    <w:rsid w:val="00A3312A"/>
    <w:rsid w:val="00AE23BD"/>
    <w:rsid w:val="00B66DDA"/>
    <w:rsid w:val="00B72100"/>
    <w:rsid w:val="00C876F3"/>
    <w:rsid w:val="00DC19B1"/>
    <w:rsid w:val="00E3300F"/>
    <w:rsid w:val="00EE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4AF"/>
  <w15:docId w15:val="{7D7BAE3A-E30D-4149-91B5-F5BD68F4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FC1832"/>
  </w:style>
  <w:style w:type="paragraph" w:styleId="Header">
    <w:name w:val="header"/>
    <w:basedOn w:val="Normal"/>
    <w:link w:val="HeaderChar"/>
    <w:uiPriority w:val="99"/>
    <w:unhideWhenUsed/>
    <w:rsid w:val="00FC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832"/>
  </w:style>
  <w:style w:type="paragraph" w:styleId="Footer">
    <w:name w:val="footer"/>
    <w:basedOn w:val="Normal"/>
    <w:link w:val="FooterChar"/>
    <w:uiPriority w:val="99"/>
    <w:unhideWhenUsed/>
    <w:rsid w:val="00FC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832"/>
  </w:style>
  <w:style w:type="paragraph" w:customStyle="1" w:styleId="BasicParagraph">
    <w:name w:val="[Basic Paragraph]"/>
    <w:basedOn w:val="Normal"/>
    <w:uiPriority w:val="99"/>
    <w:rsid w:val="00FC1832"/>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ListParagraph">
    <w:name w:val="List Paragraph"/>
    <w:basedOn w:val="Normal"/>
    <w:uiPriority w:val="34"/>
    <w:qFormat/>
    <w:rsid w:val="008061E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westfield.ma.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9WwIMKvTygzgdsTq2hIwZBly7A==">AMUW2mXybwtyObhF9YhTYpT714OwNXO2s6FYhsd3U6D8zQDGExcikoMkVQeUuFpUhWCcVnkd6LhS/gvvbAomF88Ii9fIqnIoduthzIty1mMS6Iae+rf5EVmg3/T3XtQp0DaxaOQaVDWh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Daniel</dc:creator>
  <cp:lastModifiedBy>Hensley, Kylie M.</cp:lastModifiedBy>
  <cp:revision>2</cp:revision>
  <dcterms:created xsi:type="dcterms:W3CDTF">2026-06-01T12:06:00Z</dcterms:created>
  <dcterms:modified xsi:type="dcterms:W3CDTF">2026-06-01T12:06:00Z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3e7e24-da1e-4dc5-86a8-3e27579e4b5e_Enabled">
    <vt:lpwstr>true</vt:lpwstr>
  </property>
  <property fmtid="{D5CDD505-2E9C-101B-9397-08002B2CF9AE}" pid="3" name="MSIP_Label_c03e7e24-da1e-4dc5-86a8-3e27579e4b5e_SetDate">
    <vt:lpwstr>2026-05-25T22:40:22Z</vt:lpwstr>
  </property>
  <property fmtid="{D5CDD505-2E9C-101B-9397-08002B2CF9AE}" pid="4" name="MSIP_Label_c03e7e24-da1e-4dc5-86a8-3e27579e4b5e_Method">
    <vt:lpwstr>Standard</vt:lpwstr>
  </property>
  <property fmtid="{D5CDD505-2E9C-101B-9397-08002B2CF9AE}" pid="5" name="MSIP_Label_c03e7e24-da1e-4dc5-86a8-3e27579e4b5e_Name">
    <vt:lpwstr>defa4170-0d19-0005-0004-bc88714345d2</vt:lpwstr>
  </property>
  <property fmtid="{D5CDD505-2E9C-101B-9397-08002B2CF9AE}" pid="6" name="MSIP_Label_c03e7e24-da1e-4dc5-86a8-3e27579e4b5e_SiteId">
    <vt:lpwstr>de3f0098-033f-4b4a-b991-2b781283d90e</vt:lpwstr>
  </property>
  <property fmtid="{D5CDD505-2E9C-101B-9397-08002B2CF9AE}" pid="7" name="MSIP_Label_c03e7e24-da1e-4dc5-86a8-3e27579e4b5e_ActionId">
    <vt:lpwstr>56c21dcb-44a2-4951-a835-75d352ed4e5e</vt:lpwstr>
  </property>
  <property fmtid="{D5CDD505-2E9C-101B-9397-08002B2CF9AE}" pid="8" name="MSIP_Label_c03e7e24-da1e-4dc5-86a8-3e27579e4b5e_ContentBits">
    <vt:lpwstr>0</vt:lpwstr>
  </property>
  <property fmtid="{D5CDD505-2E9C-101B-9397-08002B2CF9AE}" pid="9" name="MSIP_Label_c03e7e24-da1e-4dc5-86a8-3e27579e4b5e_Tag">
    <vt:lpwstr>10, 3, 0, 1</vt:lpwstr>
  </property>
</Properties>
</file>